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7" w:rsidRDefault="004D0297">
      <w:r>
        <w:t xml:space="preserve">Santina </w:t>
      </w:r>
      <w:proofErr w:type="spellStart"/>
      <w:r>
        <w:t>Zannier</w:t>
      </w:r>
      <w:proofErr w:type="spellEnd"/>
    </w:p>
    <w:p w:rsidR="004D0297" w:rsidRDefault="004D0297"/>
    <w:p w:rsidR="00BA716C" w:rsidRDefault="002B3FAC">
      <w:r>
        <w:t xml:space="preserve">Programma per l’anno 1914 su pari opportunità, politica e affari </w:t>
      </w:r>
      <w:proofErr w:type="gramStart"/>
      <w:r>
        <w:t xml:space="preserve">sociali </w:t>
      </w:r>
      <w:r w:rsidR="004D0297">
        <w:t>:</w:t>
      </w:r>
      <w:proofErr w:type="gramEnd"/>
      <w:r w:rsidR="004D0297">
        <w:t xml:space="preserve"> proposte</w:t>
      </w:r>
      <w:r>
        <w:t>.</w:t>
      </w:r>
    </w:p>
    <w:p w:rsidR="00671A10" w:rsidRDefault="002B3FAC">
      <w:r>
        <w:t>Un tema che personalmente giudico molto interessante e che potrebbe essere trattato anche a livello nazionale è quello della</w:t>
      </w:r>
      <w:r w:rsidR="00671A10">
        <w:t xml:space="preserve"> </w:t>
      </w:r>
      <w:proofErr w:type="gramStart"/>
      <w:r w:rsidR="00671A10">
        <w:t>“</w:t>
      </w:r>
      <w:r>
        <w:t xml:space="preserve"> </w:t>
      </w:r>
      <w:r w:rsidRPr="00671A10">
        <w:rPr>
          <w:b/>
        </w:rPr>
        <w:t>violenza</w:t>
      </w:r>
      <w:proofErr w:type="gramEnd"/>
      <w:r w:rsidRPr="00671A10">
        <w:rPr>
          <w:b/>
        </w:rPr>
        <w:t xml:space="preserve"> assistita</w:t>
      </w:r>
      <w:r w:rsidR="00671A10">
        <w:rPr>
          <w:b/>
        </w:rPr>
        <w:t>” cioè i bambini che assistono alla violenza all’interno delle famiglie proponendo alcuni incontri con specialisti sotto l’aspetto psicologico, sotto l’aspetto medico, sotto l’aspetto giuridico e istituzionale</w:t>
      </w:r>
      <w:r w:rsidR="00671A10" w:rsidRPr="00671A10">
        <w:t xml:space="preserve">. Ritengo l’argomento molto significativo e necessario </w:t>
      </w:r>
      <w:r w:rsidR="00671A10">
        <w:t xml:space="preserve">di incontri e convegni con relatori specialisti nelle </w:t>
      </w:r>
      <w:proofErr w:type="gramStart"/>
      <w:r w:rsidR="00671A10">
        <w:t>diverse  specificità</w:t>
      </w:r>
      <w:proofErr w:type="gramEnd"/>
      <w:r w:rsidR="00612B54">
        <w:t xml:space="preserve"> </w:t>
      </w:r>
      <w:r w:rsidR="00671A10">
        <w:t>.</w:t>
      </w:r>
      <w:r w:rsidR="00612B54">
        <w:t xml:space="preserve">Importante anche il coinvolgimento degli organismi femminili sia regionali che associazioni territoriali nella speriamo prossima redazione del Piano  nazionale di contrasto alla violenza di genere  </w:t>
      </w:r>
    </w:p>
    <w:p w:rsidR="00612B54" w:rsidRDefault="00671A10">
      <w:r w:rsidRPr="00762F7A">
        <w:rPr>
          <w:b/>
          <w:color w:val="FF0000"/>
        </w:rPr>
        <w:t xml:space="preserve">L’anno </w:t>
      </w:r>
      <w:proofErr w:type="gramStart"/>
      <w:r w:rsidRPr="00762F7A">
        <w:rPr>
          <w:b/>
          <w:color w:val="FF0000"/>
        </w:rPr>
        <w:t>Europeo  della</w:t>
      </w:r>
      <w:proofErr w:type="gramEnd"/>
      <w:r w:rsidRPr="00762F7A">
        <w:rPr>
          <w:b/>
          <w:color w:val="FF0000"/>
        </w:rPr>
        <w:t xml:space="preserve"> conciliazione</w:t>
      </w:r>
      <w:r>
        <w:t xml:space="preserve"> poi ci deve vedere protagoniste con temi e proposte da sottoporre a vari </w:t>
      </w:r>
      <w:r w:rsidR="00AE4D05">
        <w:t xml:space="preserve"> livelli –</w:t>
      </w:r>
      <w:r w:rsidR="00AC4AE4">
        <w:t xml:space="preserve">  attenzione ad asili, e scuole materne </w:t>
      </w:r>
      <w:r w:rsidR="00612B54">
        <w:t>, ai permessi di maternit</w:t>
      </w:r>
      <w:r w:rsidR="004D0297">
        <w:t>à</w:t>
      </w:r>
      <w:r w:rsidR="00612B54">
        <w:t xml:space="preserve"> e </w:t>
      </w:r>
      <w:r w:rsidR="00612B54">
        <w:rPr>
          <w:b/>
        </w:rPr>
        <w:t>paternità, agli orari flessibili</w:t>
      </w:r>
      <w:r w:rsidR="00AE4D05">
        <w:t xml:space="preserve"> </w:t>
      </w:r>
      <w:r w:rsidR="00612B54">
        <w:t xml:space="preserve"> e a tutto quello che riguarda la vita delle donne che lavorano senza danneggiare le famiglie( orari,  </w:t>
      </w:r>
      <w:proofErr w:type="spellStart"/>
      <w:r w:rsidR="00612B54">
        <w:t>costi,vacanze</w:t>
      </w:r>
      <w:proofErr w:type="spellEnd"/>
      <w:r w:rsidR="00612B54">
        <w:t xml:space="preserve"> nelle strutture di accoglienza dei bimbi e quant’altro) </w:t>
      </w:r>
    </w:p>
    <w:p w:rsidR="00646CF4" w:rsidRDefault="00AE4D05" w:rsidP="00E5210D">
      <w:r>
        <w:t xml:space="preserve">Importante sarà anche lavorare su </w:t>
      </w:r>
      <w:proofErr w:type="gramStart"/>
      <w:r w:rsidRPr="00762F7A">
        <w:rPr>
          <w:b/>
          <w:color w:val="FF0000"/>
        </w:rPr>
        <w:t>“ stereotipi</w:t>
      </w:r>
      <w:proofErr w:type="gramEnd"/>
      <w:r w:rsidRPr="00762F7A">
        <w:rPr>
          <w:b/>
          <w:color w:val="FF0000"/>
        </w:rPr>
        <w:t xml:space="preserve"> di genere, media e rappresentanza politica</w:t>
      </w:r>
      <w:r>
        <w:t xml:space="preserve">  ponendo al centro gli ostacoli  ad una corretta visibilità femminile : la rappresentanza e </w:t>
      </w:r>
      <w:proofErr w:type="spellStart"/>
      <w:r>
        <w:t>la</w:t>
      </w:r>
      <w:proofErr w:type="spellEnd"/>
      <w:r>
        <w:t xml:space="preserve"> sotto-rappresentanza femminile nelle istituzioni politiche è un tema sempre attuale a livello internazionale però molto meno a livello nazionale. Si ritiene </w:t>
      </w:r>
      <w:proofErr w:type="gramStart"/>
      <w:r>
        <w:t>infatti  che</w:t>
      </w:r>
      <w:proofErr w:type="gramEnd"/>
      <w:r>
        <w:t xml:space="preserve"> in una democrazia compiuta  tutti i cittadini debbano avere paritariamente  la stessa opportunità di  votare e di essere eletti : ma così non è!</w:t>
      </w:r>
      <w:r w:rsidR="0060449A">
        <w:t xml:space="preserve"> </w:t>
      </w:r>
      <w:r w:rsidR="0060449A" w:rsidRPr="00762F7A">
        <w:rPr>
          <w:b/>
          <w:color w:val="FF0000"/>
        </w:rPr>
        <w:t xml:space="preserve">La visibilità è potere e le donne non sono visibili quando affrontano una campagna elettorale </w:t>
      </w:r>
      <w:r w:rsidRPr="00762F7A">
        <w:rPr>
          <w:b/>
          <w:color w:val="FF0000"/>
        </w:rPr>
        <w:t xml:space="preserve"> </w:t>
      </w:r>
      <w:r w:rsidR="00671A10" w:rsidRPr="00762F7A">
        <w:rPr>
          <w:b/>
          <w:color w:val="FF0000"/>
        </w:rPr>
        <w:t xml:space="preserve"> </w:t>
      </w:r>
      <w:r w:rsidR="0060449A">
        <w:rPr>
          <w:b/>
        </w:rPr>
        <w:t xml:space="preserve"> -Oggi</w:t>
      </w:r>
      <w:r w:rsidR="00E5210D">
        <w:rPr>
          <w:b/>
        </w:rPr>
        <w:t xml:space="preserve"> i media occupano uno </w:t>
      </w:r>
      <w:r w:rsidR="00E5210D">
        <w:t>spazio di potere notevole nel propagare e mantenere le rappresentazioni stereotipate di genere</w:t>
      </w:r>
    </w:p>
    <w:p w:rsidR="00E5210D" w:rsidRDefault="000D5079" w:rsidP="00E5210D">
      <w:r>
        <w:t>C</w:t>
      </w:r>
      <w:r w:rsidR="00E5210D">
        <w:t xml:space="preserve">ome autorità </w:t>
      </w:r>
      <w:r w:rsidR="00646CF4">
        <w:t>e</w:t>
      </w:r>
      <w:r w:rsidR="00E5210D">
        <w:t>d esperte le donne appaiono poco nell’informazione</w:t>
      </w:r>
      <w:r w:rsidRPr="00646CF4">
        <w:rPr>
          <w:b/>
        </w:rPr>
        <w:t>:</w:t>
      </w:r>
      <w:r w:rsidR="00E5210D" w:rsidRPr="00646CF4">
        <w:rPr>
          <w:b/>
        </w:rPr>
        <w:t xml:space="preserve"> Le opinioni esperte sono</w:t>
      </w:r>
      <w:r w:rsidR="00E5210D">
        <w:t xml:space="preserve"> prevalentemente maschili.</w:t>
      </w:r>
    </w:p>
    <w:p w:rsidR="00E5210D" w:rsidRPr="00E5210D" w:rsidRDefault="00E5210D" w:rsidP="00E5210D">
      <w:r w:rsidRPr="00762F7A">
        <w:rPr>
          <w:color w:val="FF0000"/>
        </w:rPr>
        <w:t>Il punto di vista delle donne è raramente rappresentato sulle agende dei media</w:t>
      </w:r>
      <w:r>
        <w:t xml:space="preserve">: sia nell’informazione </w:t>
      </w:r>
      <w:proofErr w:type="gramStart"/>
      <w:r>
        <w:t>politica,  che</w:t>
      </w:r>
      <w:proofErr w:type="gramEnd"/>
      <w:r>
        <w:t xml:space="preserve"> in economia: persino sull’informazione  relativa alla violenza in cui sono coinvolte donne </w:t>
      </w:r>
      <w:r w:rsidRPr="00646CF4">
        <w:rPr>
          <w:b/>
        </w:rPr>
        <w:t>domina la voce maschile!</w:t>
      </w:r>
      <w:r>
        <w:t>!!</w:t>
      </w:r>
      <w:r w:rsidR="00EC0922">
        <w:t>E’ del tutto evidente che la presenza  degli stereotipi  di genere è presente non solo nella pubblicità e  nello spettacolo di intrattenimento</w:t>
      </w:r>
      <w:r w:rsidR="007F75F3">
        <w:t xml:space="preserve"> </w:t>
      </w:r>
      <w:r w:rsidR="00EC0922">
        <w:t xml:space="preserve"> ma anche</w:t>
      </w:r>
      <w:r w:rsidR="000D5079">
        <w:t xml:space="preserve"> nell’informazione giornalistica più rigorosa.</w:t>
      </w:r>
    </w:p>
    <w:p w:rsidR="00AC4AE4" w:rsidRDefault="000D5079">
      <w:r>
        <w:rPr>
          <w:b/>
        </w:rPr>
        <w:t xml:space="preserve">Non </w:t>
      </w:r>
      <w:proofErr w:type="spellStart"/>
      <w:r>
        <w:rPr>
          <w:b/>
        </w:rPr>
        <w:t>puo’</w:t>
      </w:r>
      <w:proofErr w:type="spellEnd"/>
      <w:r>
        <w:rPr>
          <w:b/>
        </w:rPr>
        <w:t xml:space="preserve"> ancora essere ignorata </w:t>
      </w:r>
      <w:r>
        <w:t xml:space="preserve">l’importanza della </w:t>
      </w:r>
      <w:bookmarkStart w:id="0" w:name="_GoBack"/>
      <w:r w:rsidRPr="00762F7A">
        <w:rPr>
          <w:color w:val="FF0000"/>
        </w:rPr>
        <w:t>medicina di genere</w:t>
      </w:r>
      <w:r w:rsidR="00AC4AE4" w:rsidRPr="00762F7A">
        <w:rPr>
          <w:color w:val="FF0000"/>
        </w:rPr>
        <w:t xml:space="preserve"> dove</w:t>
      </w:r>
      <w:r w:rsidR="00AC4AE4">
        <w:t xml:space="preserve"> </w:t>
      </w:r>
      <w:bookmarkEnd w:id="0"/>
      <w:r w:rsidR="00AC4AE4">
        <w:t xml:space="preserve">sempre più si evidenzia che la medicina sempre testata sul genere maschile non </w:t>
      </w:r>
      <w:proofErr w:type="spellStart"/>
      <w:r w:rsidR="00AC4AE4">
        <w:t>puo’</w:t>
      </w:r>
      <w:proofErr w:type="spellEnd"/>
      <w:r w:rsidR="00AC4AE4">
        <w:t xml:space="preserve"> </w:t>
      </w:r>
      <w:proofErr w:type="gramStart"/>
      <w:r w:rsidR="00AC4AE4">
        <w:t>essere  valida</w:t>
      </w:r>
      <w:proofErr w:type="gramEnd"/>
      <w:r w:rsidR="00AC4AE4">
        <w:t xml:space="preserve"> per entrambi i generi.</w:t>
      </w:r>
    </w:p>
    <w:p w:rsidR="0060449A" w:rsidRDefault="00AC4AE4">
      <w:r>
        <w:t xml:space="preserve">Compito delle associazioni femminili in primis e poi delle donne in genere è creare un osservatorio sulle nomine femminili nei </w:t>
      </w:r>
      <w:proofErr w:type="spellStart"/>
      <w:r>
        <w:t>cda</w:t>
      </w:r>
      <w:proofErr w:type="spellEnd"/>
      <w:r>
        <w:t xml:space="preserve"> al fine di denunciare </w:t>
      </w:r>
      <w:proofErr w:type="gramStart"/>
      <w:r>
        <w:t>tutte  le</w:t>
      </w:r>
      <w:proofErr w:type="gramEnd"/>
      <w:r>
        <w:t xml:space="preserve"> istituzioni o le aziende quotate </w:t>
      </w:r>
      <w:r w:rsidR="00612B54">
        <w:t xml:space="preserve"> che non osservano </w:t>
      </w:r>
      <w:r>
        <w:t xml:space="preserve"> </w:t>
      </w:r>
      <w:r w:rsidR="00612B54">
        <w:t xml:space="preserve"> la % </w:t>
      </w:r>
      <w:r>
        <w:t>d</w:t>
      </w:r>
      <w:r w:rsidR="00612B54">
        <w:t xml:space="preserve">i </w:t>
      </w:r>
      <w:r>
        <w:t xml:space="preserve"> donne nei </w:t>
      </w:r>
      <w:proofErr w:type="spellStart"/>
      <w:r>
        <w:t>cda</w:t>
      </w:r>
      <w:proofErr w:type="spellEnd"/>
    </w:p>
    <w:p w:rsidR="00612B54" w:rsidRDefault="00612B54">
      <w:r>
        <w:t>Tante altre cose si possono ancora aggiungere ma secondo me queste sono importanti</w:t>
      </w:r>
    </w:p>
    <w:p w:rsidR="00AC4AE4" w:rsidRPr="000D5079" w:rsidRDefault="00AC4AE4"/>
    <w:sectPr w:rsidR="00AC4AE4" w:rsidRPr="000D5079" w:rsidSect="00BA7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AC"/>
    <w:rsid w:val="000D5079"/>
    <w:rsid w:val="002B3FAC"/>
    <w:rsid w:val="004D0297"/>
    <w:rsid w:val="00565337"/>
    <w:rsid w:val="0060449A"/>
    <w:rsid w:val="00612B54"/>
    <w:rsid w:val="00646CF4"/>
    <w:rsid w:val="00671A10"/>
    <w:rsid w:val="00762F7A"/>
    <w:rsid w:val="007F75F3"/>
    <w:rsid w:val="00AC4AE4"/>
    <w:rsid w:val="00AE4D05"/>
    <w:rsid w:val="00BA716C"/>
    <w:rsid w:val="00E5210D"/>
    <w:rsid w:val="00E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FD3A-0E68-4E48-945A-E73B7A8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ida bressan</cp:lastModifiedBy>
  <cp:revision>2</cp:revision>
  <cp:lastPrinted>2013-12-12T16:34:00Z</cp:lastPrinted>
  <dcterms:created xsi:type="dcterms:W3CDTF">2013-12-17T13:00:00Z</dcterms:created>
  <dcterms:modified xsi:type="dcterms:W3CDTF">2013-12-17T13:00:00Z</dcterms:modified>
</cp:coreProperties>
</file>